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0AAA" w:rsidRPr="0086764E" w:rsidRDefault="004B0AAA" w:rsidP="004B0AAA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4B0AAA" w:rsidRPr="0086764E" w:rsidRDefault="004B0AAA" w:rsidP="004B0AA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4B0AAA" w:rsidRPr="0086764E" w:rsidRDefault="004B0AAA" w:rsidP="004B0AA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>
        <w:rPr>
          <w:rFonts w:ascii="Verdana" w:hAnsi="Verdana"/>
          <w:b/>
          <w:lang w:val="bg-BG"/>
        </w:rPr>
        <w:t>, находящи се в землището на с. Ботево.</w:t>
      </w:r>
    </w:p>
    <w:p w:rsidR="004B0AAA" w:rsidRPr="0086764E" w:rsidRDefault="004B0AAA" w:rsidP="004B0AA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4B0AAA" w:rsidRPr="0086764E" w:rsidRDefault="004B0AAA" w:rsidP="004B0AA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  <w:lang w:val="bg-BG"/>
        </w:rPr>
        <w:t>30.03.2026</w:t>
      </w:r>
      <w:r w:rsidRPr="0086764E">
        <w:rPr>
          <w:rFonts w:ascii="Verdana" w:hAnsi="Verdana"/>
          <w:lang w:val="bg-BG"/>
        </w:rPr>
        <w:t xml:space="preserve"> г., в гр./с</w:t>
      </w:r>
      <w:r>
        <w:rPr>
          <w:rFonts w:ascii="Verdana" w:hAnsi="Verdana"/>
          <w:lang w:val="bg-BG"/>
        </w:rPr>
        <w:t xml:space="preserve"> Видин,</w:t>
      </w:r>
      <w:r w:rsidRPr="00F17386">
        <w:rPr>
          <w:rFonts w:ascii="Verdana" w:hAnsi="Verdana"/>
          <w:lang w:val="bg-BG"/>
        </w:rPr>
        <w:t xml:space="preserve">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</w:t>
      </w:r>
      <w:r w:rsidRPr="0086764E">
        <w:rPr>
          <w:rFonts w:ascii="Verdana" w:hAnsi="Verdana"/>
          <w:lang w:val="bg-BG"/>
        </w:rPr>
        <w:t xml:space="preserve">, комисия, определена със </w:t>
      </w:r>
      <w:r w:rsidRPr="0034168C">
        <w:rPr>
          <w:rFonts w:ascii="Verdana" w:hAnsi="Verdana"/>
          <w:b/>
          <w:lang w:val="bg-BG"/>
        </w:rPr>
        <w:t xml:space="preserve">заповед </w:t>
      </w:r>
      <w:r w:rsidRPr="00F54C6A">
        <w:rPr>
          <w:rFonts w:ascii="Verdana" w:hAnsi="Verdana"/>
          <w:b/>
          <w:color w:val="000000" w:themeColor="text1"/>
        </w:rPr>
        <w:t>№ ПО-28-</w:t>
      </w:r>
      <w:r w:rsidR="006B64B0">
        <w:rPr>
          <w:rFonts w:ascii="Verdana" w:hAnsi="Verdana"/>
          <w:b/>
          <w:color w:val="000000" w:themeColor="text1"/>
          <w:lang w:val="bg-BG"/>
        </w:rPr>
        <w:t>75</w:t>
      </w:r>
      <w:r w:rsidRPr="00F54C6A">
        <w:rPr>
          <w:rFonts w:ascii="Verdana" w:hAnsi="Verdana"/>
          <w:b/>
          <w:color w:val="000000" w:themeColor="text1"/>
        </w:rPr>
        <w:t xml:space="preserve"> / 11.03.2026</w:t>
      </w:r>
      <w:r w:rsidRPr="00F54C6A">
        <w:rPr>
          <w:rFonts w:ascii="Verdana" w:hAnsi="Verdana"/>
          <w:b/>
          <w:lang w:val="bg-BG"/>
        </w:rPr>
        <w:t>г</w:t>
      </w:r>
      <w:r w:rsidRPr="0034168C">
        <w:rPr>
          <w:rFonts w:ascii="Verdana" w:hAnsi="Verdana"/>
          <w:b/>
          <w:lang w:val="bg-BG"/>
        </w:rPr>
        <w:t xml:space="preserve">. </w:t>
      </w:r>
      <w:r w:rsidRPr="0086764E">
        <w:rPr>
          <w:rFonts w:ascii="Verdana" w:hAnsi="Verdana"/>
          <w:lang w:val="bg-BG"/>
        </w:rPr>
        <w:t xml:space="preserve">на директора на Областна дирекция „Земеделие“ </w:t>
      </w:r>
      <w:r>
        <w:rPr>
          <w:rFonts w:ascii="Verdana" w:hAnsi="Verdana"/>
          <w:lang w:val="bg-BG"/>
        </w:rPr>
        <w:t>–</w:t>
      </w:r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Видин,</w:t>
      </w:r>
      <w:r w:rsidRPr="0086764E">
        <w:rPr>
          <w:rFonts w:ascii="Verdana" w:hAnsi="Verdana"/>
          <w:lang w:val="bg-BG"/>
        </w:rPr>
        <w:t xml:space="preserve"> в състав:</w:t>
      </w:r>
    </w:p>
    <w:p w:rsidR="004B0AAA" w:rsidRPr="0034168C" w:rsidRDefault="004B0AAA" w:rsidP="004B0AAA">
      <w:pPr>
        <w:spacing w:line="360" w:lineRule="auto"/>
        <w:ind w:firstLine="720"/>
        <w:rPr>
          <w:rFonts w:ascii="Verdana" w:hAnsi="Verdana"/>
          <w:b/>
        </w:rPr>
      </w:pPr>
      <w:r w:rsidRPr="0034168C">
        <w:rPr>
          <w:rFonts w:ascii="Verdana" w:hAnsi="Verdana"/>
          <w:b/>
          <w:lang w:val="bg-BG"/>
        </w:rPr>
        <w:t xml:space="preserve">Председател: Нели Мачорска – ст. експерт „ЗГРСР“ в Община Видин </w:t>
      </w:r>
    </w:p>
    <w:p w:rsidR="004B0AAA" w:rsidRPr="0034168C" w:rsidRDefault="004B0AAA" w:rsidP="004B0AAA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 xml:space="preserve">Членове: </w:t>
      </w:r>
    </w:p>
    <w:p w:rsidR="004B0AAA" w:rsidRPr="0034168C" w:rsidRDefault="004B0AAA" w:rsidP="004B0AAA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Татяна Крумова – гл. експерт ГД “АР“ в Областна дирекция „Земеделие“ – Видин;</w:t>
      </w:r>
    </w:p>
    <w:p w:rsidR="004B0AAA" w:rsidRPr="0034168C" w:rsidRDefault="004B0AAA" w:rsidP="004B0AAA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proofErr w:type="spellStart"/>
      <w:r w:rsidRPr="0034168C">
        <w:rPr>
          <w:rFonts w:ascii="Verdana" w:hAnsi="Verdana"/>
          <w:b/>
          <w:lang w:val="bg-BG"/>
        </w:rPr>
        <w:t>Мадалена</w:t>
      </w:r>
      <w:proofErr w:type="spellEnd"/>
      <w:r w:rsidRPr="0034168C">
        <w:rPr>
          <w:rFonts w:ascii="Verdana" w:hAnsi="Verdana"/>
          <w:b/>
          <w:lang w:val="bg-BG"/>
        </w:rPr>
        <w:t xml:space="preserve"> Димитрова – гл</w:t>
      </w:r>
      <w:r>
        <w:rPr>
          <w:rFonts w:ascii="Verdana" w:hAnsi="Verdana"/>
          <w:b/>
          <w:lang w:val="bg-BG"/>
        </w:rPr>
        <w:t>. експерт в Общинска служба по з</w:t>
      </w:r>
      <w:r w:rsidRPr="0034168C">
        <w:rPr>
          <w:rFonts w:ascii="Verdana" w:hAnsi="Verdana"/>
          <w:b/>
          <w:lang w:val="bg-BG"/>
        </w:rPr>
        <w:t xml:space="preserve">емеделие – Видин; </w:t>
      </w:r>
    </w:p>
    <w:p w:rsidR="004B0AAA" w:rsidRPr="0034168C" w:rsidRDefault="004B0AAA" w:rsidP="004B0AAA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Мая Каменова – гл. специалист „Кадастрални планове“ в отдел „УТ“  Общинска администрация Видин;</w:t>
      </w:r>
      <w:r w:rsidRPr="0034168C">
        <w:rPr>
          <w:rFonts w:ascii="Verdana" w:hAnsi="Verdana"/>
          <w:b/>
        </w:rPr>
        <w:t xml:space="preserve">  </w:t>
      </w:r>
    </w:p>
    <w:p w:rsidR="004B0AAA" w:rsidRPr="0034168C" w:rsidRDefault="004B0AAA" w:rsidP="004B0AAA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д-р Александър Александров – представител на Областна дирекция по безопасност на храните / ОДБХ / - Видин;</w:t>
      </w:r>
    </w:p>
    <w:p w:rsidR="004B0AAA" w:rsidRPr="0034168C" w:rsidRDefault="004B0AAA" w:rsidP="004B0AAA">
      <w:pPr>
        <w:spacing w:line="360" w:lineRule="auto"/>
        <w:ind w:left="360" w:firstLine="360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 xml:space="preserve">Резервни членове: </w:t>
      </w:r>
    </w:p>
    <w:p w:rsidR="004B0AAA" w:rsidRPr="0034168C" w:rsidRDefault="004B0AAA" w:rsidP="004B0AAA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Цветослава Цекова – гл. експерт ГД „АР“ в Областна дирекция „Земеделие“ – Видин;</w:t>
      </w:r>
    </w:p>
    <w:p w:rsidR="004B0AAA" w:rsidRPr="0034168C" w:rsidRDefault="004B0AAA" w:rsidP="004B0AAA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 xml:space="preserve">Пролетка Петкова – </w:t>
      </w:r>
      <w:r>
        <w:rPr>
          <w:rFonts w:ascii="Verdana" w:hAnsi="Verdana"/>
          <w:b/>
          <w:lang w:val="bg-BG"/>
        </w:rPr>
        <w:t>гл. експерт</w:t>
      </w:r>
      <w:r w:rsidRPr="0034168C">
        <w:rPr>
          <w:rFonts w:ascii="Verdana" w:hAnsi="Verdana"/>
          <w:b/>
          <w:lang w:val="bg-BG"/>
        </w:rPr>
        <w:t xml:space="preserve"> „</w:t>
      </w:r>
      <w:r>
        <w:rPr>
          <w:rFonts w:ascii="Verdana" w:hAnsi="Verdana"/>
          <w:b/>
          <w:lang w:val="bg-BG"/>
        </w:rPr>
        <w:t>ОИНКД</w:t>
      </w:r>
      <w:r w:rsidRPr="0034168C">
        <w:rPr>
          <w:rFonts w:ascii="Verdana" w:hAnsi="Verdana"/>
          <w:b/>
          <w:lang w:val="bg-BG"/>
        </w:rPr>
        <w:t>“ в Община Видин;</w:t>
      </w:r>
    </w:p>
    <w:p w:rsidR="004B0AAA" w:rsidRDefault="004B0AAA" w:rsidP="004B0AAA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Жанета Маринова</w:t>
      </w:r>
      <w:r>
        <w:rPr>
          <w:rFonts w:ascii="Verdana" w:hAnsi="Verdana"/>
          <w:b/>
          <w:lang w:val="bg-BG"/>
        </w:rPr>
        <w:t xml:space="preserve"> – началник Общинска служба по з</w:t>
      </w:r>
      <w:r w:rsidRPr="0034168C">
        <w:rPr>
          <w:rFonts w:ascii="Verdana" w:hAnsi="Verdana"/>
          <w:b/>
          <w:lang w:val="bg-BG"/>
        </w:rPr>
        <w:t xml:space="preserve">емеделие </w:t>
      </w:r>
      <w:r>
        <w:rPr>
          <w:rFonts w:ascii="Verdana" w:hAnsi="Verdana"/>
          <w:b/>
          <w:lang w:val="bg-BG"/>
        </w:rPr>
        <w:t>–</w:t>
      </w:r>
      <w:r w:rsidRPr="0034168C">
        <w:rPr>
          <w:rFonts w:ascii="Verdana" w:hAnsi="Verdana"/>
          <w:b/>
          <w:lang w:val="bg-BG"/>
        </w:rPr>
        <w:t xml:space="preserve"> Видин</w:t>
      </w:r>
    </w:p>
    <w:p w:rsidR="004B0AAA" w:rsidRPr="0034168C" w:rsidRDefault="004B0AAA" w:rsidP="004B0AAA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д-р Ирина Илиева – представител на Областна дирекция по безопасност на храните /ОДБХ/ - Видин.</w:t>
      </w:r>
    </w:p>
    <w:p w:rsidR="004B0AAA" w:rsidRDefault="004B0AAA" w:rsidP="004B0AAA">
      <w:pPr>
        <w:spacing w:line="360" w:lineRule="auto"/>
        <w:jc w:val="both"/>
        <w:rPr>
          <w:rFonts w:ascii="Verdana" w:hAnsi="Verdana"/>
          <w:lang w:val="bg-BG"/>
        </w:rPr>
      </w:pPr>
    </w:p>
    <w:p w:rsidR="004B0AAA" w:rsidRPr="00936CB5" w:rsidRDefault="004B0AAA" w:rsidP="004B0AAA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не </w:t>
      </w: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находящи се в </w:t>
      </w:r>
      <w:r w:rsidRPr="00A05028">
        <w:rPr>
          <w:rFonts w:ascii="Verdana" w:hAnsi="Verdana"/>
          <w:lang w:val="bg-BG"/>
        </w:rPr>
        <w:t xml:space="preserve">землището на </w:t>
      </w:r>
      <w:r w:rsidRPr="0034168C">
        <w:rPr>
          <w:rFonts w:ascii="Verdana" w:hAnsi="Verdana"/>
          <w:b/>
          <w:lang w:val="bg-BG"/>
        </w:rPr>
        <w:t xml:space="preserve">с. </w:t>
      </w:r>
      <w:r>
        <w:rPr>
          <w:rFonts w:ascii="Verdana" w:hAnsi="Verdana"/>
          <w:b/>
          <w:lang w:val="bg-BG"/>
        </w:rPr>
        <w:t>Ботево</w:t>
      </w:r>
      <w:r>
        <w:rPr>
          <w:rFonts w:ascii="Verdana" w:hAnsi="Verdana"/>
          <w:lang w:val="bg-BG"/>
        </w:rPr>
        <w:t xml:space="preserve">, </w:t>
      </w:r>
      <w:r w:rsidRPr="00936CB5">
        <w:rPr>
          <w:rFonts w:ascii="Verdana" w:hAnsi="Verdana"/>
          <w:b/>
          <w:lang w:val="bg-BG"/>
        </w:rPr>
        <w:t>общ. Видин.</w:t>
      </w:r>
    </w:p>
    <w:p w:rsidR="004B0AAA" w:rsidRDefault="004B0AAA" w:rsidP="004B0AAA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На 12.03.2026 г. н</w:t>
      </w:r>
      <w:r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>
        <w:rPr>
          <w:rFonts w:ascii="Verdana" w:hAnsi="Verdana"/>
          <w:lang w:val="bg-BG"/>
        </w:rPr>
        <w:t>Видин</w:t>
      </w:r>
      <w:r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Pr="0034168C">
        <w:rPr>
          <w:rFonts w:ascii="Verdana" w:hAnsi="Verdana"/>
          <w:b/>
          <w:lang w:val="bg-BG"/>
        </w:rPr>
        <w:t>0 броя</w:t>
      </w:r>
      <w:r w:rsidRPr="0086764E">
        <w:rPr>
          <w:rFonts w:ascii="Verdana" w:hAnsi="Verdana"/>
          <w:lang w:val="bg-BG"/>
        </w:rPr>
        <w:t xml:space="preserve"> заявле</w:t>
      </w:r>
      <w:r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2027 година. </w:t>
      </w:r>
      <w:r w:rsidRPr="0086764E"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lang w:val="bg-BG"/>
        </w:rPr>
        <w:t xml:space="preserve">не </w:t>
      </w:r>
      <w:r w:rsidRPr="0086764E">
        <w:rPr>
          <w:rFonts w:ascii="Verdana" w:hAnsi="Verdana"/>
          <w:lang w:val="bg-BG"/>
        </w:rPr>
        <w:t>пристъпи към разглеждане на заявленията</w:t>
      </w:r>
      <w:r>
        <w:rPr>
          <w:rFonts w:ascii="Verdana" w:hAnsi="Verdana"/>
          <w:lang w:val="bg-BG"/>
        </w:rPr>
        <w:t>, комисията реши:</w:t>
      </w:r>
    </w:p>
    <w:p w:rsidR="004B0AAA" w:rsidRDefault="004B0AAA" w:rsidP="004B0AAA">
      <w:pPr>
        <w:spacing w:line="360" w:lineRule="auto"/>
        <w:jc w:val="both"/>
        <w:rPr>
          <w:rFonts w:ascii="Verdana" w:hAnsi="Verdana"/>
          <w:lang w:val="bg-BG"/>
        </w:rPr>
      </w:pPr>
    </w:p>
    <w:p w:rsidR="004B0AAA" w:rsidRDefault="004B0AAA" w:rsidP="004B0AAA">
      <w:pPr>
        <w:spacing w:line="360" w:lineRule="auto"/>
        <w:jc w:val="both"/>
        <w:rPr>
          <w:rFonts w:ascii="Verdana" w:hAnsi="Verdana"/>
          <w:lang w:val="bg-BG"/>
        </w:rPr>
      </w:pPr>
    </w:p>
    <w:p w:rsidR="004B0AAA" w:rsidRDefault="004B0AAA" w:rsidP="004B0AAA">
      <w:pPr>
        <w:spacing w:line="360" w:lineRule="auto"/>
        <w:jc w:val="both"/>
        <w:rPr>
          <w:rFonts w:ascii="Verdana" w:hAnsi="Verdana"/>
          <w:lang w:val="bg-BG"/>
        </w:rPr>
      </w:pPr>
    </w:p>
    <w:p w:rsidR="000B2F54" w:rsidRDefault="000B2F54" w:rsidP="004B0AAA">
      <w:pPr>
        <w:spacing w:line="360" w:lineRule="auto"/>
        <w:jc w:val="both"/>
        <w:rPr>
          <w:rFonts w:ascii="Verdana" w:hAnsi="Verdana"/>
          <w:lang w:val="bg-BG"/>
        </w:rPr>
      </w:pPr>
    </w:p>
    <w:p w:rsidR="004B0AAA" w:rsidRDefault="004B0AAA" w:rsidP="004B0AAA">
      <w:pPr>
        <w:spacing w:line="360" w:lineRule="auto"/>
        <w:jc w:val="both"/>
        <w:rPr>
          <w:rFonts w:ascii="Verdana" w:hAnsi="Verdana"/>
          <w:lang w:val="bg-BG"/>
        </w:rPr>
      </w:pPr>
    </w:p>
    <w:p w:rsidR="004B0AAA" w:rsidRDefault="004B0AAA" w:rsidP="004B0AAA">
      <w:pPr>
        <w:spacing w:line="360" w:lineRule="auto"/>
        <w:jc w:val="both"/>
        <w:rPr>
          <w:rFonts w:ascii="Verdana" w:hAnsi="Verdana"/>
          <w:lang w:val="bg-BG"/>
        </w:rPr>
      </w:pPr>
    </w:p>
    <w:p w:rsidR="004B0AAA" w:rsidRDefault="004B0AAA" w:rsidP="004B0AAA">
      <w:pPr>
        <w:spacing w:line="360" w:lineRule="auto"/>
        <w:jc w:val="both"/>
        <w:rPr>
          <w:rFonts w:ascii="Verdana" w:hAnsi="Verdana"/>
          <w:lang w:val="bg-BG"/>
        </w:rPr>
      </w:pPr>
    </w:p>
    <w:p w:rsidR="004B0AAA" w:rsidRDefault="004B0AAA" w:rsidP="004B0AAA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Проверката по т.1, т.2 и т.н. от образеца на Приложение №1 към Заповед № РД-46-44/ 26.02.2025г. на Министъра на земеделието и храните е неприложима, поради липса на заявления по чл.37и, ал.5 от ЗСПЗЗ.  </w:t>
      </w:r>
    </w:p>
    <w:p w:rsidR="004B0AAA" w:rsidRDefault="004B0AAA" w:rsidP="004B0AAA">
      <w:pPr>
        <w:spacing w:line="360" w:lineRule="auto"/>
        <w:jc w:val="both"/>
        <w:rPr>
          <w:rFonts w:ascii="Verdana" w:hAnsi="Verdana"/>
          <w:lang w:val="bg-BG"/>
        </w:rPr>
      </w:pPr>
    </w:p>
    <w:p w:rsidR="004B0AAA" w:rsidRDefault="004B0AAA" w:rsidP="004B0AAA">
      <w:pPr>
        <w:spacing w:line="360" w:lineRule="auto"/>
        <w:jc w:val="both"/>
        <w:rPr>
          <w:rFonts w:ascii="Verdana" w:hAnsi="Verdana"/>
          <w:lang w:val="bg-BG"/>
        </w:rPr>
      </w:pPr>
    </w:p>
    <w:p w:rsidR="004B0AAA" w:rsidRDefault="004B0AAA" w:rsidP="004B0AAA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Комисията не допуска заявители до участие в разпределението на пасища, мери и ливади от държавния и общинския поземлен фонд, поради липса на заявления.</w:t>
      </w:r>
    </w:p>
    <w:p w:rsidR="004B0AAA" w:rsidRDefault="004B0AAA" w:rsidP="004B0AAA">
      <w:pPr>
        <w:spacing w:line="360" w:lineRule="auto"/>
        <w:jc w:val="both"/>
        <w:rPr>
          <w:rFonts w:ascii="Verdana" w:hAnsi="Verdana"/>
          <w:lang w:val="bg-BG"/>
        </w:rPr>
      </w:pPr>
    </w:p>
    <w:p w:rsidR="004B0AAA" w:rsidRDefault="004B0AAA" w:rsidP="004B0AAA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4B0AAA" w:rsidRDefault="004B0AAA" w:rsidP="004B0AA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460E19" w:rsidRPr="0086764E" w:rsidRDefault="00460E19" w:rsidP="004B0AAA">
      <w:pPr>
        <w:spacing w:line="360" w:lineRule="auto"/>
        <w:ind w:firstLine="720"/>
        <w:rPr>
          <w:rFonts w:ascii="Verdana" w:hAnsi="Verdana"/>
          <w:lang w:val="bg-BG"/>
        </w:rPr>
      </w:pPr>
    </w:p>
    <w:p w:rsidR="004B0AAA" w:rsidRDefault="004B0AAA" w:rsidP="004B0AA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 …………………………………………..</w:t>
      </w:r>
    </w:p>
    <w:p w:rsidR="004B0AAA" w:rsidRDefault="004B0AAA" w:rsidP="004B0AAA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         / Нели Мачорска /</w:t>
      </w:r>
    </w:p>
    <w:p w:rsidR="004B0AAA" w:rsidRPr="00723E7D" w:rsidRDefault="004B0AAA" w:rsidP="004B0AAA">
      <w:pPr>
        <w:spacing w:line="360" w:lineRule="auto"/>
        <w:ind w:firstLine="720"/>
        <w:rPr>
          <w:rFonts w:ascii="Verdana" w:hAnsi="Verdana"/>
        </w:rPr>
      </w:pPr>
    </w:p>
    <w:p w:rsidR="004B0AAA" w:rsidRDefault="004B0AAA" w:rsidP="004B0AAA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 ……………………………………………</w:t>
      </w:r>
    </w:p>
    <w:p w:rsidR="004B0AAA" w:rsidRDefault="004B0AAA" w:rsidP="004B0AAA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/ </w:t>
      </w:r>
      <w:r w:rsidRPr="00F609C2">
        <w:rPr>
          <w:rFonts w:ascii="Verdana" w:hAnsi="Verdana"/>
          <w:lang w:val="bg-BG"/>
        </w:rPr>
        <w:t>Татяна Крумова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4B0AAA" w:rsidRPr="00F609C2" w:rsidRDefault="004B0AAA" w:rsidP="004B0AAA">
      <w:pPr>
        <w:spacing w:line="360" w:lineRule="auto"/>
        <w:ind w:left="720"/>
        <w:rPr>
          <w:rFonts w:ascii="Verdana" w:hAnsi="Verdana"/>
          <w:lang w:val="bg-BG"/>
        </w:rPr>
      </w:pPr>
    </w:p>
    <w:p w:rsidR="004B0AAA" w:rsidRDefault="004B0AAA" w:rsidP="004B0AAA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 ……………………………………………</w:t>
      </w:r>
    </w:p>
    <w:p w:rsidR="004B0AAA" w:rsidRDefault="004B0AAA" w:rsidP="004B0AAA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/ </w:t>
      </w:r>
      <w:proofErr w:type="spellStart"/>
      <w:r w:rsidRPr="00F609C2">
        <w:rPr>
          <w:rFonts w:ascii="Verdana" w:hAnsi="Verdana"/>
          <w:lang w:val="bg-BG"/>
        </w:rPr>
        <w:t>Мадалена</w:t>
      </w:r>
      <w:proofErr w:type="spellEnd"/>
      <w:r w:rsidRPr="00F609C2">
        <w:rPr>
          <w:rFonts w:ascii="Verdana" w:hAnsi="Verdana"/>
          <w:lang w:val="bg-BG"/>
        </w:rPr>
        <w:t xml:space="preserve"> Димитрова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4B0AAA" w:rsidRPr="00F609C2" w:rsidRDefault="004B0AAA" w:rsidP="004B0AAA">
      <w:pPr>
        <w:spacing w:line="360" w:lineRule="auto"/>
        <w:ind w:left="720"/>
        <w:rPr>
          <w:rFonts w:ascii="Verdana" w:hAnsi="Verdana"/>
          <w:lang w:val="bg-BG"/>
        </w:rPr>
      </w:pPr>
    </w:p>
    <w:p w:rsidR="004B0AAA" w:rsidRDefault="004B0AAA" w:rsidP="004B0AAA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…………………………………………….</w:t>
      </w:r>
    </w:p>
    <w:p w:rsidR="004B0AAA" w:rsidRDefault="004B0AAA" w:rsidP="004B0AAA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/ </w:t>
      </w:r>
      <w:r w:rsidRPr="00F609C2">
        <w:rPr>
          <w:rFonts w:ascii="Verdana" w:hAnsi="Verdana"/>
          <w:lang w:val="bg-BG"/>
        </w:rPr>
        <w:t>Мая Каменова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4B0AAA" w:rsidRPr="00F609C2" w:rsidRDefault="004B0AAA" w:rsidP="004B0AAA">
      <w:pPr>
        <w:spacing w:line="360" w:lineRule="auto"/>
        <w:ind w:left="720"/>
        <w:rPr>
          <w:rFonts w:ascii="Verdana" w:hAnsi="Verdana"/>
          <w:lang w:val="bg-BG"/>
        </w:rPr>
      </w:pPr>
    </w:p>
    <w:p w:rsidR="004B0AAA" w:rsidRPr="006832EB" w:rsidRDefault="004B0AAA" w:rsidP="004B0AAA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…………………………………………….</w:t>
      </w:r>
    </w:p>
    <w:p w:rsidR="004B0AAA" w:rsidRDefault="004B0AAA" w:rsidP="004B0AAA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/ </w:t>
      </w:r>
      <w:r w:rsidRPr="00F609C2">
        <w:rPr>
          <w:rFonts w:ascii="Verdana" w:hAnsi="Verdana"/>
          <w:lang w:val="bg-BG"/>
        </w:rPr>
        <w:t>д-р Александър Александров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460E19" w:rsidRDefault="00460E19" w:rsidP="004B0AAA">
      <w:pPr>
        <w:spacing w:line="360" w:lineRule="auto"/>
        <w:ind w:left="720"/>
        <w:rPr>
          <w:rFonts w:ascii="Verdana" w:hAnsi="Verdana"/>
          <w:lang w:val="bg-BG"/>
        </w:rPr>
      </w:pPr>
    </w:p>
    <w:p w:rsidR="00460E19" w:rsidRDefault="00460E19" w:rsidP="004B0AAA">
      <w:pPr>
        <w:spacing w:line="360" w:lineRule="auto"/>
        <w:ind w:left="720"/>
        <w:rPr>
          <w:rFonts w:ascii="Verdana" w:hAnsi="Verdana"/>
          <w:lang w:val="bg-BG"/>
        </w:rPr>
      </w:pPr>
    </w:p>
    <w:p w:rsidR="004B0AAA" w:rsidRDefault="004B0AAA" w:rsidP="004B0AAA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4B0AAA" w:rsidRDefault="004B0AAA" w:rsidP="002C026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липса на заявления по чл.37и, ал.5 от ЗСПЗЗ, предоставени от началника на Общинска служба „Земеделие“ - гр. Видин, както следва:</w:t>
      </w:r>
    </w:p>
    <w:p w:rsidR="004B0AAA" w:rsidRDefault="004B0AAA" w:rsidP="004B0AAA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4B0AAA" w:rsidRDefault="004B0AAA" w:rsidP="004B0AAA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Приемо-предавателен протокол от 12.03.2026г. за землището на </w:t>
      </w:r>
      <w:r w:rsidRPr="000E672B">
        <w:rPr>
          <w:rFonts w:ascii="Verdana" w:hAnsi="Verdana"/>
          <w:b/>
          <w:lang w:val="bg-BG"/>
        </w:rPr>
        <w:t>с.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Ботево</w:t>
      </w:r>
      <w:r>
        <w:rPr>
          <w:rFonts w:ascii="Verdana" w:hAnsi="Verdana"/>
          <w:lang w:val="bg-BG"/>
        </w:rPr>
        <w:t>.</w:t>
      </w:r>
    </w:p>
    <w:p w:rsidR="00CF3EF0" w:rsidRPr="00460E19" w:rsidRDefault="004B0AAA" w:rsidP="00460E19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Заверено копие на „Нарочен регистър“ за регистриране на постъпилите заявления по чл.37и, ал.5 от ЗСПЗЗ за землището на </w:t>
      </w:r>
      <w:r w:rsidRPr="000E672B">
        <w:rPr>
          <w:rFonts w:ascii="Verdana" w:hAnsi="Verdana"/>
          <w:b/>
          <w:lang w:val="bg-BG"/>
        </w:rPr>
        <w:t>с.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Боте</w:t>
      </w:r>
      <w:bookmarkStart w:id="0" w:name="_GoBack"/>
      <w:bookmarkEnd w:id="0"/>
      <w:r>
        <w:rPr>
          <w:rFonts w:ascii="Verdana" w:hAnsi="Verdana"/>
          <w:b/>
          <w:lang w:val="bg-BG"/>
        </w:rPr>
        <w:t>во</w:t>
      </w:r>
      <w:r>
        <w:rPr>
          <w:rFonts w:ascii="Verdana" w:hAnsi="Verdana"/>
          <w:lang w:val="bg-BG"/>
        </w:rPr>
        <w:t>.</w:t>
      </w:r>
    </w:p>
    <w:sectPr w:rsidR="00CF3EF0" w:rsidRPr="00460E19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2991" w:rsidRDefault="00582991" w:rsidP="00227952">
      <w:r>
        <w:separator/>
      </w:r>
    </w:p>
  </w:endnote>
  <w:endnote w:type="continuationSeparator" w:id="0">
    <w:p w:rsidR="00582991" w:rsidRDefault="0058299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E672B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2991" w:rsidRDefault="00582991" w:rsidP="00227952">
      <w:r>
        <w:separator/>
      </w:r>
    </w:p>
  </w:footnote>
  <w:footnote w:type="continuationSeparator" w:id="0">
    <w:p w:rsidR="00582991" w:rsidRDefault="0058299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703"/>
    <w:rsid w:val="00074D97"/>
    <w:rsid w:val="00076943"/>
    <w:rsid w:val="00076AE2"/>
    <w:rsid w:val="000837D0"/>
    <w:rsid w:val="0009087A"/>
    <w:rsid w:val="00091FAC"/>
    <w:rsid w:val="000A2FA0"/>
    <w:rsid w:val="000A6A4D"/>
    <w:rsid w:val="000B2F54"/>
    <w:rsid w:val="000C4909"/>
    <w:rsid w:val="000D22C6"/>
    <w:rsid w:val="000E2434"/>
    <w:rsid w:val="000E672B"/>
    <w:rsid w:val="0010563F"/>
    <w:rsid w:val="00145BBA"/>
    <w:rsid w:val="00150769"/>
    <w:rsid w:val="00150B69"/>
    <w:rsid w:val="00154707"/>
    <w:rsid w:val="001601E4"/>
    <w:rsid w:val="0016104D"/>
    <w:rsid w:val="00164339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2CE0"/>
    <w:rsid w:val="00227952"/>
    <w:rsid w:val="00236BC4"/>
    <w:rsid w:val="00240AD0"/>
    <w:rsid w:val="00247AC6"/>
    <w:rsid w:val="002530C9"/>
    <w:rsid w:val="00256DB3"/>
    <w:rsid w:val="00263AE6"/>
    <w:rsid w:val="00283A39"/>
    <w:rsid w:val="00284EB2"/>
    <w:rsid w:val="002A16CA"/>
    <w:rsid w:val="002A2F71"/>
    <w:rsid w:val="002A49FD"/>
    <w:rsid w:val="002B14BB"/>
    <w:rsid w:val="002C026F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0D71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3F73FB"/>
    <w:rsid w:val="00426B52"/>
    <w:rsid w:val="004340C8"/>
    <w:rsid w:val="00437BDA"/>
    <w:rsid w:val="00443464"/>
    <w:rsid w:val="004444FF"/>
    <w:rsid w:val="0044460D"/>
    <w:rsid w:val="00452D8F"/>
    <w:rsid w:val="00452DF2"/>
    <w:rsid w:val="004549E8"/>
    <w:rsid w:val="00460E19"/>
    <w:rsid w:val="004620BD"/>
    <w:rsid w:val="0047025F"/>
    <w:rsid w:val="004746EC"/>
    <w:rsid w:val="00475E53"/>
    <w:rsid w:val="0049292F"/>
    <w:rsid w:val="004A6E35"/>
    <w:rsid w:val="004B0AAA"/>
    <w:rsid w:val="004B6F79"/>
    <w:rsid w:val="004C18AF"/>
    <w:rsid w:val="004D20D4"/>
    <w:rsid w:val="00506FDE"/>
    <w:rsid w:val="0052390F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2991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036C4"/>
    <w:rsid w:val="00613DD8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2EC4"/>
    <w:rsid w:val="006B5BA3"/>
    <w:rsid w:val="006B64B0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3885"/>
    <w:rsid w:val="007248A4"/>
    <w:rsid w:val="0073333B"/>
    <w:rsid w:val="00746569"/>
    <w:rsid w:val="0076658A"/>
    <w:rsid w:val="007926E1"/>
    <w:rsid w:val="007951C4"/>
    <w:rsid w:val="007A0799"/>
    <w:rsid w:val="007A25AD"/>
    <w:rsid w:val="007A2CFC"/>
    <w:rsid w:val="007C19A7"/>
    <w:rsid w:val="007C316D"/>
    <w:rsid w:val="007C6EF3"/>
    <w:rsid w:val="007E0B64"/>
    <w:rsid w:val="007F60BA"/>
    <w:rsid w:val="00823626"/>
    <w:rsid w:val="00833C16"/>
    <w:rsid w:val="0083464B"/>
    <w:rsid w:val="00846FDC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070D"/>
    <w:rsid w:val="00946943"/>
    <w:rsid w:val="0095275C"/>
    <w:rsid w:val="00954D30"/>
    <w:rsid w:val="00957839"/>
    <w:rsid w:val="00964B45"/>
    <w:rsid w:val="00971D83"/>
    <w:rsid w:val="00976183"/>
    <w:rsid w:val="00981B99"/>
    <w:rsid w:val="009A0147"/>
    <w:rsid w:val="009B7FDB"/>
    <w:rsid w:val="009C5CF3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742DA"/>
    <w:rsid w:val="00A83624"/>
    <w:rsid w:val="00A9027B"/>
    <w:rsid w:val="00AA7423"/>
    <w:rsid w:val="00AC0702"/>
    <w:rsid w:val="00AC2536"/>
    <w:rsid w:val="00AC44C3"/>
    <w:rsid w:val="00AD36E8"/>
    <w:rsid w:val="00AE2C42"/>
    <w:rsid w:val="00AE35F6"/>
    <w:rsid w:val="00AF0EFE"/>
    <w:rsid w:val="00AF15F4"/>
    <w:rsid w:val="00B0394D"/>
    <w:rsid w:val="00B16732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A4900"/>
    <w:rsid w:val="00CB473E"/>
    <w:rsid w:val="00CC7AE7"/>
    <w:rsid w:val="00CE287B"/>
    <w:rsid w:val="00CE6332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DF0B12"/>
    <w:rsid w:val="00DF16C4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0805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87B95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461C"/>
    <w:rsid w:val="00046501"/>
    <w:rsid w:val="000714DD"/>
    <w:rsid w:val="000923AA"/>
    <w:rsid w:val="00144D10"/>
    <w:rsid w:val="001600FB"/>
    <w:rsid w:val="001B713F"/>
    <w:rsid w:val="001F4270"/>
    <w:rsid w:val="00200BCC"/>
    <w:rsid w:val="002452F7"/>
    <w:rsid w:val="002513D3"/>
    <w:rsid w:val="0036400D"/>
    <w:rsid w:val="003F5F8F"/>
    <w:rsid w:val="0040536E"/>
    <w:rsid w:val="00406A58"/>
    <w:rsid w:val="004156A0"/>
    <w:rsid w:val="004A724A"/>
    <w:rsid w:val="004C3865"/>
    <w:rsid w:val="004F7402"/>
    <w:rsid w:val="005835BE"/>
    <w:rsid w:val="006327E7"/>
    <w:rsid w:val="006B4941"/>
    <w:rsid w:val="00701646"/>
    <w:rsid w:val="00750421"/>
    <w:rsid w:val="00784001"/>
    <w:rsid w:val="00797FF3"/>
    <w:rsid w:val="007B19D7"/>
    <w:rsid w:val="008367DC"/>
    <w:rsid w:val="008946EA"/>
    <w:rsid w:val="008B4C25"/>
    <w:rsid w:val="00940B03"/>
    <w:rsid w:val="00A1791E"/>
    <w:rsid w:val="00A26E60"/>
    <w:rsid w:val="00A471C2"/>
    <w:rsid w:val="00A73127"/>
    <w:rsid w:val="00AB4FE2"/>
    <w:rsid w:val="00AC409B"/>
    <w:rsid w:val="00B35AF2"/>
    <w:rsid w:val="00B66E75"/>
    <w:rsid w:val="00BA7865"/>
    <w:rsid w:val="00BC574D"/>
    <w:rsid w:val="00C557F9"/>
    <w:rsid w:val="00C708BF"/>
    <w:rsid w:val="00C95D49"/>
    <w:rsid w:val="00D049F9"/>
    <w:rsid w:val="00D827E0"/>
    <w:rsid w:val="00D965E7"/>
    <w:rsid w:val="00D96933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B68421-E140-4DF5-AAAC-942BA903E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418</Words>
  <Characters>2383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Нели Мачорска</cp:lastModifiedBy>
  <cp:revision>27</cp:revision>
  <cp:lastPrinted>2025-01-30T07:45:00Z</cp:lastPrinted>
  <dcterms:created xsi:type="dcterms:W3CDTF">2025-01-31T19:31:00Z</dcterms:created>
  <dcterms:modified xsi:type="dcterms:W3CDTF">2026-03-26T11:37:00Z</dcterms:modified>
</cp:coreProperties>
</file>